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:rsidTr="00CA281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A9472F" w:rsidRPr="00A33E74" w:rsidTr="00CA281F">
        <w:tc>
          <w:tcPr>
            <w:tcW w:w="708" w:type="dxa"/>
            <w:vMerge w:val="restart"/>
            <w:shd w:val="clear" w:color="auto" w:fill="FFFFFF" w:themeFill="background1"/>
          </w:tcPr>
          <w:p w:rsidR="00A9472F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A9472F" w:rsidRDefault="00A9472F" w:rsidP="00A9472F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Melek ve Ahiret İnancı</w:t>
            </w:r>
          </w:p>
          <w:p w:rsidR="00A9472F" w:rsidRPr="00A33E74" w:rsidRDefault="00A9472F" w:rsidP="00A9472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 (16Saat)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A9472F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Görülen ve Görülemeyen Varlıklar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C30776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7.1.1. Varlıklar âlemini özelliklerine göre ayırt eder.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7FDE" w:rsidRDefault="006C7FD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7FDE" w:rsidRDefault="006C7FD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A9472F" w:rsidRPr="0000342A" w:rsidRDefault="00A9472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A9472F" w:rsidRPr="009B29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A9472F" w:rsidRDefault="00A9472F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</w:tcPr>
          <w:p w:rsidR="00A9472F" w:rsidRDefault="00A9472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1719E3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Çevremizi gözlemleyerek görünebilen ve görülemeyen varlıklar hakkında gözlem yapalım.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A9472F" w:rsidRPr="00A33E74" w:rsidRDefault="00A9472F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Melekler ve Özellikleri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C30776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7.1.2. Melekleri özellikleri ve görevlerine göre sınıflandırır</w:t>
            </w:r>
          </w:p>
        </w:tc>
        <w:tc>
          <w:tcPr>
            <w:tcW w:w="1134" w:type="dxa"/>
            <w:vMerge/>
          </w:tcPr>
          <w:p w:rsidR="00A9472F" w:rsidRPr="00A33E74" w:rsidRDefault="00A9472F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Dünya ve Ahiret Hayatı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C30776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7.1.3. Dünya hayatı ile ahiret hayatı arasındaki ilişkiyi yorumlar.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 w:val="restart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Ahiret Hayatının Aşamaları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C30776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7.1.4. Ahiret hayatının aşamalarını açıklar.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Ahiret Hayatının Aşamaları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E61C93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7.1.4. Ahiret hayatının aşamalarını açıklar.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Ahiret İnancının İnsan Davranışlarına Etkisi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E61C93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7.1.5. Allah’ın adil, merhametli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7B7911">
              <w:rPr>
                <w:rFonts w:cstheme="minorHAnsi"/>
                <w:bCs/>
                <w:sz w:val="14"/>
                <w:szCs w:val="14"/>
              </w:rPr>
              <w:t>affedici olması ile ahiret inancı arasında ilişki kurar.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. Bir Peygamber Tanıyorum: Hz. İsa (</w:t>
            </w:r>
            <w:proofErr w:type="spellStart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E61C93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26269">
              <w:rPr>
                <w:rFonts w:cstheme="minorHAnsi"/>
                <w:bCs/>
                <w:sz w:val="14"/>
                <w:szCs w:val="14"/>
              </w:rPr>
              <w:t>7.1.6. Hz. İsa’nın (</w:t>
            </w:r>
            <w:proofErr w:type="spellStart"/>
            <w:r w:rsidRPr="00426269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426269">
              <w:rPr>
                <w:rFonts w:cstheme="minorHAnsi"/>
                <w:bCs/>
                <w:sz w:val="14"/>
                <w:szCs w:val="14"/>
              </w:rPr>
              <w:t>.) hayatını ana hatlarıyla tanır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7" w:type="dxa"/>
            <w:vMerge/>
          </w:tcPr>
          <w:p w:rsidR="00A9472F" w:rsidRDefault="00A9472F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A9472F" w:rsidRPr="00DA3E43" w:rsidRDefault="00A9472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A9472F" w:rsidRPr="00A33E74" w:rsidRDefault="00A9472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</w:t>
            </w: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Bir Sure Tanıyorum: </w:t>
            </w:r>
            <w:proofErr w:type="spellStart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Nâs</w:t>
            </w:r>
            <w:proofErr w:type="spellEnd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E61C93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26269">
              <w:rPr>
                <w:rFonts w:cstheme="minorHAnsi"/>
                <w:bCs/>
                <w:sz w:val="14"/>
                <w:szCs w:val="14"/>
              </w:rPr>
              <w:t xml:space="preserve">7.1.7. </w:t>
            </w:r>
            <w:proofErr w:type="spellStart"/>
            <w:r w:rsidRPr="00426269">
              <w:rPr>
                <w:rFonts w:cstheme="minorHAnsi"/>
                <w:bCs/>
                <w:sz w:val="14"/>
                <w:szCs w:val="14"/>
              </w:rPr>
              <w:t>Nâs</w:t>
            </w:r>
            <w:proofErr w:type="spellEnd"/>
            <w:r w:rsidRPr="00426269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134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472F" w:rsidRPr="00A33E74" w:rsidRDefault="00A9472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CA281F" w:rsidRPr="00A33E74" w:rsidTr="00CA281F">
        <w:tc>
          <w:tcPr>
            <w:tcW w:w="708" w:type="dxa"/>
            <w:vMerge w:val="restart"/>
            <w:shd w:val="clear" w:color="auto" w:fill="FFFFFF" w:themeFill="background1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CA281F" w:rsidRDefault="00CA281F" w:rsidP="00BC4182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2- Hac ve Kurban                                                             (14 Saat)</w:t>
            </w:r>
          </w:p>
        </w:tc>
        <w:tc>
          <w:tcPr>
            <w:tcW w:w="284" w:type="dxa"/>
          </w:tcPr>
          <w:p w:rsidR="00CA281F" w:rsidRPr="00DA3E43" w:rsidRDefault="00CA281F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CA281F" w:rsidRPr="00A33E74" w:rsidRDefault="00CA281F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İslam’da Hac İbadeti ve Önemi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26269">
              <w:rPr>
                <w:rFonts w:cstheme="minorHAnsi"/>
                <w:bCs/>
                <w:sz w:val="14"/>
                <w:szCs w:val="14"/>
              </w:rPr>
              <w:t>7.2.1. İslam’da hac ibadetinin önemini ayet ve hadisler ışığında yorumlar.</w:t>
            </w:r>
          </w:p>
        </w:tc>
        <w:tc>
          <w:tcPr>
            <w:tcW w:w="1134" w:type="dxa"/>
            <w:vMerge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CA281F" w:rsidRPr="00A33E74" w:rsidTr="00CA281F">
        <w:trPr>
          <w:trHeight w:val="579"/>
        </w:trPr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BE4D5" w:themeFill="accent2" w:themeFillTint="33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A281F" w:rsidRPr="00CA674D" w:rsidRDefault="00CA281F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CA281F" w:rsidRPr="00A33E74" w:rsidRDefault="00CA281F" w:rsidP="002A398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İslam’da Hac İbadeti ve Önemi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FBE4D5" w:themeFill="accent2" w:themeFillTint="33"/>
          </w:tcPr>
          <w:p w:rsidR="00CA281F" w:rsidRPr="00A33E74" w:rsidRDefault="00CA281F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26269">
              <w:rPr>
                <w:rFonts w:cstheme="minorHAnsi"/>
                <w:bCs/>
                <w:sz w:val="14"/>
                <w:szCs w:val="14"/>
              </w:rPr>
              <w:t>7.2.1. İslam’da hac ibadetinin önemini ayet ve hadisler ışığında yorumlar.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A281F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6C7FDE" w:rsidRDefault="006C7FD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A281F" w:rsidRPr="00A33E74" w:rsidRDefault="00CA281F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CA281F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 xml:space="preserve">Çevremizde Hacca giden birisi ile ziyaret ettiği </w:t>
            </w:r>
            <w:proofErr w:type="gramStart"/>
            <w:r w:rsidRPr="001719E3">
              <w:rPr>
                <w:rFonts w:cstheme="minorHAnsi"/>
                <w:sz w:val="14"/>
                <w:szCs w:val="14"/>
              </w:rPr>
              <w:t>mekanlar</w:t>
            </w:r>
            <w:proofErr w:type="gramEnd"/>
            <w:r w:rsidRPr="001719E3">
              <w:rPr>
                <w:rFonts w:cstheme="minorHAnsi"/>
                <w:sz w:val="14"/>
                <w:szCs w:val="14"/>
              </w:rPr>
              <w:t xml:space="preserve"> hakkında bir röportaj yapalım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CA281F" w:rsidRDefault="00CA281F" w:rsidP="00903077">
            <w:pPr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CA281F" w:rsidRPr="00A33E74" w:rsidTr="00CA281F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CA281F" w:rsidRDefault="00CA281F" w:rsidP="00BC4182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</w:tcPr>
          <w:p w:rsidR="00CA281F" w:rsidRPr="00612FE3" w:rsidRDefault="00CA281F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A281F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A281F" w:rsidRDefault="00CA281F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A281F" w:rsidRPr="00A33E74" w:rsidRDefault="00CA281F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Haccın Yapılışı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7.2.2. Haccın yapılışını özetler.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RPr="00A33E74" w:rsidTr="00CA281F">
        <w:tc>
          <w:tcPr>
            <w:tcW w:w="708" w:type="dxa"/>
            <w:vMerge w:val="restart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4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Default="00CA281F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A281F" w:rsidRPr="00DA3E43" w:rsidRDefault="00CA281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Umre ve Önemi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7.2.3. Umre ibadeti ve önemini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Default="00CA281F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A281F" w:rsidRPr="00DA3E43" w:rsidRDefault="00CA281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Kurban İbadeti ve Önemi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7.2.4. Kurban ibadetini İslam’ın yardımlaşma ve dayanışmaya verdiği önem açısından değerlendirir.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Default="00CA281F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A281F" w:rsidRPr="00DA3E43" w:rsidRDefault="00CA281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Peygamber Tanıyorum: Hz. İsmail (</w:t>
            </w:r>
            <w:proofErr w:type="spellStart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7.2.5. Hz. İsmail’in (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RPr="00A33E74" w:rsidTr="00CA281F">
        <w:tc>
          <w:tcPr>
            <w:tcW w:w="708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Default="00CA281F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A281F" w:rsidRPr="00A33E74" w:rsidRDefault="00CA281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A281F" w:rsidRPr="00DA3E43" w:rsidRDefault="00CA281F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Bir Ayet Tanıyorum: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En’âm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162. Ayet</w:t>
            </w:r>
          </w:p>
        </w:tc>
        <w:tc>
          <w:tcPr>
            <w:tcW w:w="4959" w:type="dxa"/>
            <w:shd w:val="clear" w:color="auto" w:fill="FFFFFF" w:themeFill="background1"/>
          </w:tcPr>
          <w:p w:rsidR="00CA281F" w:rsidRPr="000C16E2" w:rsidRDefault="00CA281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 xml:space="preserve">7.2.6. 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En’âm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 xml:space="preserve"> suresi 162. ayeti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A33E74" w:rsidRDefault="00CA281F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c>
          <w:tcPr>
            <w:tcW w:w="708" w:type="dxa"/>
            <w:vMerge w:val="restart"/>
            <w:shd w:val="clear" w:color="auto" w:fill="FFFFFF" w:themeFill="background1"/>
          </w:tcPr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A33E74" w:rsidRDefault="00CA281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A9472F" w:rsidRDefault="00A9472F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Ahlaki Davranışlar             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A9472F" w:rsidRPr="00A33E74" w:rsidRDefault="00A9472F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472F" w:rsidRPr="00A33E74" w:rsidRDefault="00A9472F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9472F">
              <w:rPr>
                <w:rFonts w:cstheme="minorHAnsi"/>
                <w:sz w:val="14"/>
                <w:szCs w:val="14"/>
              </w:rPr>
              <w:t>1. Güzel Ahlaki Tutum ve Davranışlar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0C16E2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shd w:val="clear" w:color="auto" w:fill="FBE4D5" w:themeFill="accent2" w:themeFillTint="33"/>
          </w:tcPr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A9472F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extDirection w:val="btLr"/>
          </w:tcPr>
          <w:p w:rsidR="00A9472F" w:rsidRDefault="00A9472F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A9472F" w:rsidRPr="00A33E74" w:rsidRDefault="00A9472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A9472F" w:rsidRPr="00A33E74" w:rsidRDefault="00A9472F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9472F">
              <w:rPr>
                <w:rFonts w:cstheme="minorHAnsi"/>
                <w:sz w:val="14"/>
                <w:szCs w:val="14"/>
              </w:rPr>
              <w:t>1. Güzel Ahlaki Tutum ve Davranışlar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vMerge w:val="restart"/>
            <w:shd w:val="clear" w:color="auto" w:fill="FBE4D5" w:themeFill="accent2" w:themeFillTint="33"/>
          </w:tcPr>
          <w:p w:rsidR="00A9472F" w:rsidRPr="003212F9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 w:val="restart"/>
          </w:tcPr>
          <w:p w:rsidR="006C7FDE" w:rsidRDefault="006C7FD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Pr="00A33E74" w:rsidRDefault="00A9472F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</w:tcPr>
          <w:p w:rsidR="001719E3" w:rsidRDefault="001719E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19E3" w:rsidRDefault="001719E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1719E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Vatan Sevgisi ile ilgili söylenen güzel sözleri bulalım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9472F" w:rsidRDefault="00A9472F" w:rsidP="00B73ED9">
            <w:pPr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A9472F" w:rsidRPr="00A33E74" w:rsidTr="00CA281F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A9472F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A9472F" w:rsidRDefault="00A9472F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A9472F" w:rsidRDefault="00A9472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A9472F" w:rsidRPr="000C16E2" w:rsidRDefault="00A9472F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59" w:type="dxa"/>
            <w:vMerge/>
            <w:shd w:val="clear" w:color="auto" w:fill="FBE4D5" w:themeFill="accent2" w:themeFillTint="33"/>
          </w:tcPr>
          <w:p w:rsidR="00A9472F" w:rsidRPr="003212F9" w:rsidRDefault="00A9472F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472F" w:rsidRPr="00A33E74" w:rsidTr="00CA281F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A9472F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</w:tcPr>
          <w:p w:rsidR="00A9472F" w:rsidRDefault="00A9472F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A9472F" w:rsidRDefault="00A9472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A9472F" w:rsidRPr="00A33E74" w:rsidRDefault="00A9472F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A9472F" w:rsidRPr="00A9472F" w:rsidRDefault="00A9472F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9472F">
              <w:rPr>
                <w:rFonts w:cstheme="minorHAnsi"/>
                <w:sz w:val="14"/>
                <w:szCs w:val="14"/>
              </w:rPr>
              <w:t>1. Güzel Ahlaki Tutum ve Davranışlar</w:t>
            </w:r>
          </w:p>
        </w:tc>
        <w:tc>
          <w:tcPr>
            <w:tcW w:w="4959" w:type="dxa"/>
            <w:shd w:val="clear" w:color="auto" w:fill="FFFFFF" w:themeFill="background1"/>
          </w:tcPr>
          <w:p w:rsidR="00A9472F" w:rsidRPr="000C16E2" w:rsidRDefault="00A9472F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A33E74" w:rsidRDefault="00A9472F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01A8C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301A8C" w:rsidRPr="000161D9" w:rsidRDefault="00301A8C" w:rsidP="00CA281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CA281F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EF0562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A9472F" w:rsidTr="00301A8C">
        <w:trPr>
          <w:trHeight w:val="4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A9472F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472F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0161D9" w:rsidRDefault="00A9472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A9472F" w:rsidRPr="00945E5E" w:rsidRDefault="00A9472F" w:rsidP="00A9472F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Ahlaki Davranışlar </w:t>
            </w:r>
          </w:p>
        </w:tc>
        <w:tc>
          <w:tcPr>
            <w:tcW w:w="279" w:type="dxa"/>
          </w:tcPr>
          <w:p w:rsidR="00A9472F" w:rsidRPr="000161D9" w:rsidRDefault="00A9472F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9472F" w:rsidRPr="000161D9" w:rsidRDefault="00A9472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Güzel Ahlaki Tutum ve Davranışlar</w:t>
            </w:r>
          </w:p>
        </w:tc>
        <w:tc>
          <w:tcPr>
            <w:tcW w:w="4819" w:type="dxa"/>
            <w:shd w:val="clear" w:color="auto" w:fill="FFFFFF" w:themeFill="background1"/>
          </w:tcPr>
          <w:p w:rsidR="00A9472F" w:rsidRPr="003632FE" w:rsidRDefault="00A9472F" w:rsidP="007A3529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7.3.3. Tutum ve davranışlarında ölçülü olmaya özen gösterir.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9472F" w:rsidRPr="0055428A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472F" w:rsidRPr="000161D9" w:rsidRDefault="00A9472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9472F" w:rsidRPr="009B29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A9472F" w:rsidRDefault="00A9472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A9472F" w:rsidRPr="000161D9" w:rsidRDefault="00A9472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9472F" w:rsidRPr="000D35BD" w:rsidRDefault="00A9472F" w:rsidP="000D35B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472F" w:rsidRPr="000D35BD" w:rsidRDefault="001719E3" w:rsidP="000D3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Bulunduğumuz yerdeki şehitlerimizin kabirlerini ziyaret edelim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472F" w:rsidTr="00AF4E19">
        <w:trPr>
          <w:trHeight w:val="373"/>
        </w:trPr>
        <w:tc>
          <w:tcPr>
            <w:tcW w:w="709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0161D9" w:rsidRDefault="00A9472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9472F" w:rsidRPr="000161D9" w:rsidRDefault="00A9472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Peygamber Tanıyorum: Hz. Salih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A9472F" w:rsidRPr="000161D9" w:rsidRDefault="00A9472F" w:rsidP="007A3529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7.3.4. Hz. Salih’in (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a.s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472F" w:rsidRPr="000D35BD" w:rsidRDefault="00A9472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472F" w:rsidTr="00AF4E19">
        <w:trPr>
          <w:trHeight w:val="477"/>
        </w:trPr>
        <w:tc>
          <w:tcPr>
            <w:tcW w:w="709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9472F" w:rsidRPr="000161D9" w:rsidRDefault="00A9472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9472F" w:rsidRPr="000161D9" w:rsidRDefault="00A9472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Sure Tanıyorum: 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Felak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19" w:type="dxa"/>
            <w:shd w:val="clear" w:color="auto" w:fill="FFFFFF" w:themeFill="background1"/>
          </w:tcPr>
          <w:p w:rsidR="00A9472F" w:rsidRPr="000161D9" w:rsidRDefault="00A9472F" w:rsidP="007A3529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7.3.5. 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Felak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472F" w:rsidRPr="000D35BD" w:rsidRDefault="00A9472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472F" w:rsidRPr="000161D9" w:rsidRDefault="00A9472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CA281F" w:rsidRPr="00AF4E19" w:rsidRDefault="00CA281F" w:rsidP="00A9472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proofErr w:type="spellStart"/>
            <w:r>
              <w:rPr>
                <w:rFonts w:cstheme="minorHAnsi"/>
                <w:sz w:val="14"/>
                <w:szCs w:val="14"/>
              </w:rPr>
              <w:t>Allahın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Kulu ve Elçisi Hz. Muhammed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(1</w:t>
            </w:r>
            <w:r w:rsidRPr="00945E5E">
              <w:rPr>
                <w:rFonts w:cstheme="minorHAnsi"/>
                <w:sz w:val="14"/>
                <w:szCs w:val="14"/>
              </w:rPr>
              <w:t>6 Saat)</w:t>
            </w:r>
          </w:p>
        </w:tc>
        <w:tc>
          <w:tcPr>
            <w:tcW w:w="279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Kulu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7.4.1. Hz. Muhammed’in (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>.) insani yönünü ayetlerden hareketle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D35BD" w:rsidRDefault="00CA281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c>
          <w:tcPr>
            <w:tcW w:w="709" w:type="dxa"/>
            <w:vMerge w:val="restart"/>
            <w:shd w:val="clear" w:color="auto" w:fill="FFFFFF" w:themeFill="background1"/>
          </w:tcPr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A281F" w:rsidRPr="00945E5E" w:rsidRDefault="00CA281F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Kulu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7.4.1. Hz. Muhammed’in (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.) insani yönünü ayetlerden hareketle yorumlar.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CA281F" w:rsidRPr="0055428A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A281F" w:rsidRPr="000161D9" w:rsidRDefault="00CA281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A281F" w:rsidRPr="0000342A" w:rsidRDefault="00CA281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CA281F" w:rsidRPr="009B292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CA281F" w:rsidRDefault="00CA281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CA281F" w:rsidRPr="000161D9" w:rsidRDefault="00CA281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CA281F" w:rsidRPr="000D35BD" w:rsidRDefault="00CA281F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A281F" w:rsidRPr="000161D9" w:rsidRDefault="00CA281F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A281F" w:rsidRPr="000161D9" w:rsidRDefault="00CA281F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A281F" w:rsidRPr="000161D9" w:rsidRDefault="00CA281F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A9472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A281F" w:rsidRPr="004C0D6B" w:rsidRDefault="00CA281F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A281F" w:rsidTr="00CA281F">
        <w:tc>
          <w:tcPr>
            <w:tcW w:w="709" w:type="dxa"/>
            <w:vMerge w:val="restart"/>
            <w:shd w:val="clear" w:color="auto" w:fill="FFFFFF" w:themeFill="background1"/>
          </w:tcPr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A281F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CA281F" w:rsidRPr="009F7E92" w:rsidRDefault="00CA281F" w:rsidP="0099539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7.4.2. Hz. Muhammed’in peygamberlik yönüyle ilgili özelliklerini ayırt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A281F" w:rsidRPr="004C0D6B" w:rsidRDefault="00CA281F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CA281F" w:rsidRDefault="00CA281F" w:rsidP="00CA281F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CA281F" w:rsidRPr="00612FE3" w:rsidRDefault="00CA281F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CA281F" w:rsidRPr="000161D9" w:rsidRDefault="00CA281F" w:rsidP="00A9472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7.4.2. Hz. Muhammed’in peygamberlik yönüyle ilgili özelliklerini ayırt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A281F" w:rsidTr="00CA281F">
        <w:trPr>
          <w:trHeight w:val="427"/>
        </w:trPr>
        <w:tc>
          <w:tcPr>
            <w:tcW w:w="709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A281F" w:rsidRPr="000161D9" w:rsidRDefault="00CA281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CA281F" w:rsidRPr="000161D9" w:rsidRDefault="00CA281F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Sure Tanıyorum: 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Kâfirun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19" w:type="dxa"/>
            <w:shd w:val="clear" w:color="auto" w:fill="FFFFFF" w:themeFill="background1"/>
          </w:tcPr>
          <w:p w:rsidR="00CA281F" w:rsidRPr="003632FE" w:rsidRDefault="00CA281F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A9472F">
              <w:rPr>
                <w:rFonts w:cstheme="minorHAnsi"/>
                <w:bCs/>
                <w:sz w:val="14"/>
                <w:szCs w:val="14"/>
              </w:rPr>
              <w:t xml:space="preserve">7.4.3. </w:t>
            </w:r>
            <w:proofErr w:type="spellStart"/>
            <w:r w:rsidRPr="00A9472F">
              <w:rPr>
                <w:rFonts w:cstheme="minorHAnsi"/>
                <w:bCs/>
                <w:sz w:val="14"/>
                <w:szCs w:val="14"/>
              </w:rPr>
              <w:t>Kâfirun</w:t>
            </w:r>
            <w:proofErr w:type="spellEnd"/>
            <w:r w:rsidRPr="00A9472F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A281F" w:rsidRPr="000161D9" w:rsidRDefault="00CA281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A281F" w:rsidRPr="004C0D6B" w:rsidRDefault="00CA281F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D21B0D" w:rsidTr="00F57784">
        <w:tc>
          <w:tcPr>
            <w:tcW w:w="709" w:type="dxa"/>
            <w:vMerge/>
            <w:shd w:val="clear" w:color="auto" w:fill="FFFFFF" w:themeFill="background1"/>
          </w:tcPr>
          <w:p w:rsidR="00D21B0D" w:rsidRPr="000161D9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Pr="000161D9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Pr="000161D9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 w:val="restart"/>
            <w:textDirection w:val="btLr"/>
          </w:tcPr>
          <w:p w:rsidR="00D21B0D" w:rsidRPr="00945E5E" w:rsidRDefault="00D21B0D" w:rsidP="000D35BD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>İslam Düşüncesinde Yorumlar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(1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D21B0D" w:rsidRPr="000161D9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3632FE" w:rsidRDefault="00D21B0D" w:rsidP="007A3529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06523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Din Anlayışındaki Yorum Farklılıklarının Sebepleri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3632FE" w:rsidRDefault="00D21B0D" w:rsidP="007A3529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06523E">
              <w:rPr>
                <w:rFonts w:eastAsia="Times New Roman" w:cstheme="minorHAnsi"/>
                <w:bCs/>
                <w:noProof/>
                <w:sz w:val="14"/>
                <w:szCs w:val="14"/>
              </w:rPr>
              <w:t>7.5.1. Dinin farklı yorum biçimleri olabileceğinin farkına varır.</w:t>
            </w:r>
          </w:p>
        </w:tc>
        <w:tc>
          <w:tcPr>
            <w:tcW w:w="1276" w:type="dxa"/>
            <w:vMerge w:val="restart"/>
          </w:tcPr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D21B0D" w:rsidRPr="0055428A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D21B0D" w:rsidRPr="0055428A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D21B0D" w:rsidRPr="0055428A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D21B0D" w:rsidRPr="000161D9" w:rsidRDefault="00D21B0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21B0D" w:rsidRPr="0000342A" w:rsidRDefault="00D21B0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D21B0D" w:rsidRPr="009B292F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D21B0D" w:rsidRDefault="00D21B0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D21B0D" w:rsidRPr="000161D9" w:rsidRDefault="00D21B0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D21B0D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19E3" w:rsidRDefault="001719E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D21B0D" w:rsidRPr="000161D9" w:rsidRDefault="001719E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1719E3">
              <w:rPr>
                <w:rFonts w:cstheme="minorHAnsi"/>
                <w:sz w:val="14"/>
                <w:szCs w:val="14"/>
              </w:rPr>
              <w:t xml:space="preserve">Çevremizde bulunan bir </w:t>
            </w:r>
            <w:proofErr w:type="spellStart"/>
            <w:r w:rsidRPr="001719E3">
              <w:rPr>
                <w:rFonts w:cstheme="minorHAnsi"/>
                <w:sz w:val="14"/>
                <w:szCs w:val="14"/>
              </w:rPr>
              <w:t>cemevini</w:t>
            </w:r>
            <w:proofErr w:type="spellEnd"/>
            <w:r w:rsidRPr="001719E3">
              <w:rPr>
                <w:rFonts w:cstheme="minorHAnsi"/>
                <w:sz w:val="14"/>
                <w:szCs w:val="14"/>
              </w:rPr>
              <w:t xml:space="preserve"> ziyaret ederek ibadetleri hakkında bilgi sahibi olalım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21B0D" w:rsidRPr="000161D9" w:rsidRDefault="00D21B0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21B0D" w:rsidTr="004C0D6B">
        <w:tc>
          <w:tcPr>
            <w:tcW w:w="709" w:type="dxa"/>
            <w:vMerge w:val="restart"/>
            <w:shd w:val="clear" w:color="auto" w:fill="FFFFFF" w:themeFill="background1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Pr="000161D9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0161D9" w:rsidRDefault="00D21B0D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21B0D" w:rsidRPr="004C0D6B" w:rsidRDefault="00D21B0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21B0D" w:rsidTr="004C0D6B">
        <w:tc>
          <w:tcPr>
            <w:tcW w:w="709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Pr="000161D9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0161D9" w:rsidRDefault="00D21B0D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21B0D" w:rsidRPr="004C0D6B" w:rsidRDefault="00D21B0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21B0D" w:rsidTr="009F7E92">
        <w:tc>
          <w:tcPr>
            <w:tcW w:w="709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Pr="000161D9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D21B0D" w:rsidRPr="000161D9" w:rsidRDefault="00D21B0D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1B0D" w:rsidRPr="004C0D6B" w:rsidRDefault="00D21B0D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D21B0D" w:rsidTr="004C0D6B">
        <w:tc>
          <w:tcPr>
            <w:tcW w:w="709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Pr="000161D9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0161D9" w:rsidRDefault="00D21B0D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 İslam Düşüncesinde Tasavvufi Yorumlar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7.5.3. Kültürümüzde etkin olan tasavvufi yorumları ayırt eder.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D21B0D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D21B0D" w:rsidRPr="00A33E74" w:rsidRDefault="00CA281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D21B0D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D21B0D" w:rsidRPr="000161D9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21B0D" w:rsidRDefault="00D21B0D" w:rsidP="00A9472F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 İslam Düşüncesinde Tasavvufi Yorumlar</w:t>
            </w:r>
          </w:p>
          <w:p w:rsidR="00D21B0D" w:rsidRPr="00637CA0" w:rsidRDefault="00D21B0D" w:rsidP="00A9472F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D21B0D" w:rsidRPr="00AB4B4E" w:rsidRDefault="00D21B0D" w:rsidP="007A3529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7.5.3. Kültürümüzde etkin olan tasavvufi yorumları ayırt eder.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21B0D" w:rsidRPr="004C0D6B" w:rsidRDefault="00D21B0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D21B0D" w:rsidTr="004C0D6B">
        <w:tc>
          <w:tcPr>
            <w:tcW w:w="709" w:type="dxa"/>
            <w:vMerge/>
            <w:shd w:val="clear" w:color="auto" w:fill="FFFFFF" w:themeFill="background1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0161D9" w:rsidRDefault="00D21B0D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İslam Düşüncesinde Tasavvufi Yorumlar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7.5.4. Alevilik-Bektaşilikle ilgili temel kavram ve erkânları açıklar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21B0D" w:rsidTr="004C0D6B">
        <w:tc>
          <w:tcPr>
            <w:tcW w:w="709" w:type="dxa"/>
            <w:vMerge/>
            <w:shd w:val="clear" w:color="auto" w:fill="FFFFFF" w:themeFill="background1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D21B0D" w:rsidRDefault="00D21B0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D21B0D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21B0D" w:rsidRPr="000161D9" w:rsidRDefault="00D21B0D" w:rsidP="007A352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İslam Düşüncesinde Tasavvufi Yorumlar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D21B0D" w:rsidRPr="00AB4B4E" w:rsidRDefault="00D21B0D" w:rsidP="007A3529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7.5.4. Alevilik-Bektaşilikle ilgili temel kavram ve erkânları açıklar</w:t>
            </w:r>
          </w:p>
        </w:tc>
        <w:tc>
          <w:tcPr>
            <w:tcW w:w="1276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21B0D" w:rsidRPr="000161D9" w:rsidRDefault="00D21B0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A281F" w:rsidRDefault="00CA281F" w:rsidP="00AB4B4E">
      <w:pPr>
        <w:rPr>
          <w:b/>
          <w:sz w:val="14"/>
          <w:szCs w:val="14"/>
        </w:rPr>
      </w:pPr>
    </w:p>
    <w:p w:rsidR="00AB4B4E" w:rsidRDefault="00AB4B4E" w:rsidP="00AB4B4E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Pr="00AB4B4E">
        <w:rPr>
          <w:b/>
          <w:sz w:val="14"/>
          <w:szCs w:val="14"/>
        </w:rPr>
        <w:t xml:space="preserve">NOT: Bu Yıllık Plan Talim ve Terbiye Kurulunun </w:t>
      </w:r>
      <w:proofErr w:type="gramStart"/>
      <w:r w:rsidRPr="00AB4B4E">
        <w:rPr>
          <w:b/>
          <w:sz w:val="14"/>
          <w:szCs w:val="14"/>
        </w:rPr>
        <w:t>19/01/2018</w:t>
      </w:r>
      <w:proofErr w:type="gramEnd"/>
      <w:r w:rsidRPr="00AB4B4E">
        <w:rPr>
          <w:b/>
          <w:sz w:val="14"/>
          <w:szCs w:val="14"/>
        </w:rPr>
        <w:t xml:space="preserve"> tarih ve 2 sayılı kararı ile kabul edilen İlkokul (4. Sınıf), Ortaokul ve İmam Hatip Ortaokulu (5-8. Sınıflar) Din Kültürü ve Ahlak Bilgisi Dersi Öğretim Programına göre hazırlanmıştır.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CA281F">
      <w:headerReference w:type="default" r:id="rId9"/>
      <w:pgSz w:w="16838" w:h="11906" w:orient="landscape"/>
      <w:pgMar w:top="851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B4" w:rsidRDefault="009E49B4" w:rsidP="000161D9">
      <w:pPr>
        <w:spacing w:after="0" w:line="240" w:lineRule="auto"/>
      </w:pPr>
      <w:r>
        <w:separator/>
      </w:r>
    </w:p>
  </w:endnote>
  <w:endnote w:type="continuationSeparator" w:id="0">
    <w:p w:rsidR="009E49B4" w:rsidRDefault="009E49B4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B4" w:rsidRDefault="009E49B4" w:rsidP="000161D9">
      <w:pPr>
        <w:spacing w:after="0" w:line="240" w:lineRule="auto"/>
      </w:pPr>
      <w:r>
        <w:separator/>
      </w:r>
    </w:p>
  </w:footnote>
  <w:footnote w:type="continuationSeparator" w:id="0">
    <w:p w:rsidR="009E49B4" w:rsidRDefault="009E49B4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503064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B09F3" wp14:editId="76D96BAB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A9472F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7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Ce6NWQ4gAAAAwBAAAPAAAAAAAAAAAA&#10;AAAAAPwEAABkcnMvZG93bnJldi54bWxQSwUGAAAAAAQABADzAAAACwYAAAAA&#10;" adj="-11796480,,5400" path="m,l1158873,r88902,88902l1247775,533400r,l88902,533400,,444498,,xe" fillcolor="#5b9bd5 [3204]" strokecolor="#1f4d78 [1604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A9472F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7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0161D9">
      <w:rPr>
        <w:b/>
        <w:bCs/>
      </w:rPr>
      <w:t>………………………………</w:t>
    </w:r>
    <w:proofErr w:type="gramEnd"/>
    <w:r w:rsidR="00503064">
      <w:rPr>
        <w:b/>
        <w:bCs/>
      </w:rPr>
      <w:t>ORTAOKULU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D35BD"/>
    <w:rsid w:val="000E3CE4"/>
    <w:rsid w:val="00155669"/>
    <w:rsid w:val="001719E3"/>
    <w:rsid w:val="001D3986"/>
    <w:rsid w:val="00242465"/>
    <w:rsid w:val="002A3988"/>
    <w:rsid w:val="00301A8C"/>
    <w:rsid w:val="003212F9"/>
    <w:rsid w:val="003632FE"/>
    <w:rsid w:val="004C0D6B"/>
    <w:rsid w:val="00503064"/>
    <w:rsid w:val="00584D42"/>
    <w:rsid w:val="00596741"/>
    <w:rsid w:val="00612FE3"/>
    <w:rsid w:val="00637CA0"/>
    <w:rsid w:val="00682171"/>
    <w:rsid w:val="006C02B3"/>
    <w:rsid w:val="006C4ED0"/>
    <w:rsid w:val="006C63FD"/>
    <w:rsid w:val="006C7FDE"/>
    <w:rsid w:val="007440AC"/>
    <w:rsid w:val="007872AF"/>
    <w:rsid w:val="007C6501"/>
    <w:rsid w:val="00903077"/>
    <w:rsid w:val="009069DB"/>
    <w:rsid w:val="00945E5E"/>
    <w:rsid w:val="00995399"/>
    <w:rsid w:val="009D30CA"/>
    <w:rsid w:val="009D7755"/>
    <w:rsid w:val="009E49B4"/>
    <w:rsid w:val="009F7E92"/>
    <w:rsid w:val="00A30F6D"/>
    <w:rsid w:val="00A33E74"/>
    <w:rsid w:val="00A37AA1"/>
    <w:rsid w:val="00A9472F"/>
    <w:rsid w:val="00AB3964"/>
    <w:rsid w:val="00AB4B4E"/>
    <w:rsid w:val="00AB60AE"/>
    <w:rsid w:val="00AE35B4"/>
    <w:rsid w:val="00AF4E19"/>
    <w:rsid w:val="00B66BA9"/>
    <w:rsid w:val="00B70D44"/>
    <w:rsid w:val="00B73ED9"/>
    <w:rsid w:val="00BA0052"/>
    <w:rsid w:val="00BC4182"/>
    <w:rsid w:val="00C30776"/>
    <w:rsid w:val="00CA281F"/>
    <w:rsid w:val="00CA674D"/>
    <w:rsid w:val="00D21B0D"/>
    <w:rsid w:val="00D55592"/>
    <w:rsid w:val="00E61C93"/>
    <w:rsid w:val="00E65914"/>
    <w:rsid w:val="00EF0562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19C645-E086-4472-B146-C18A063A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26</cp:revision>
  <cp:lastPrinted>2019-08-15T08:56:00Z</cp:lastPrinted>
  <dcterms:created xsi:type="dcterms:W3CDTF">2018-08-18T19:06:00Z</dcterms:created>
  <dcterms:modified xsi:type="dcterms:W3CDTF">2019-08-15T08:57:00Z</dcterms:modified>
</cp:coreProperties>
</file>